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933FF">
    <v:background id="_x0000_s1025" o:bwmode="white" fillcolor="#93f" o:targetscreensize="1024,768">
      <v:fill color2="#c6f" focusposition=".5,.5" focussize="" focus="100%" type="gradientRadial"/>
    </v:background>
  </w:background>
  <w:body>
    <w:p w:rsidR="008127BE" w:rsidRDefault="008127BE"/>
    <w:p w:rsidR="00814110" w:rsidRDefault="00814110" w:rsidP="00814110"/>
    <w:p w:rsidR="00814110" w:rsidRPr="004F05E3" w:rsidRDefault="00814110" w:rsidP="00814110">
      <w:pPr>
        <w:jc w:val="center"/>
        <w:rPr>
          <w:rFonts w:ascii="Castellar" w:hAnsi="Castellar"/>
          <w:b/>
          <w:noProof/>
          <w:color w:val="FF0000"/>
          <w:sz w:val="44"/>
          <w:szCs w:val="44"/>
          <w:u w:val="single"/>
          <w:lang w:eastAsia="es-MX"/>
        </w:rPr>
      </w:pPr>
      <w:r w:rsidRPr="004F05E3">
        <w:rPr>
          <w:rFonts w:ascii="Castellar" w:hAnsi="Castellar"/>
          <w:b/>
          <w:noProof/>
          <w:color w:val="FF0000"/>
          <w:sz w:val="44"/>
          <w:szCs w:val="44"/>
          <w:u w:val="single"/>
          <w:lang w:eastAsia="es-MX"/>
        </w:rPr>
        <w:t>UNIVERSIDAD AUTONOMA DEL ESTADO DE HIDALGO</w:t>
      </w:r>
    </w:p>
    <w:p w:rsidR="00814110" w:rsidRPr="004F05E3" w:rsidRDefault="00814110" w:rsidP="00814110">
      <w:pPr>
        <w:jc w:val="center"/>
        <w:rPr>
          <w:rFonts w:ascii="Colonna MT" w:hAnsi="Colonna MT"/>
          <w:b/>
          <w:i/>
          <w:noProof/>
          <w:color w:val="0000FF"/>
          <w:sz w:val="48"/>
          <w:szCs w:val="48"/>
          <w:lang w:eastAsia="es-MX"/>
        </w:rPr>
      </w:pPr>
      <w:r w:rsidRPr="004F05E3">
        <w:rPr>
          <w:rFonts w:ascii="Colonna MT" w:hAnsi="Colonna MT"/>
          <w:b/>
          <w:i/>
          <w:noProof/>
          <w:color w:val="0000FF"/>
          <w:sz w:val="48"/>
          <w:szCs w:val="48"/>
          <w:lang w:eastAsia="es-MX"/>
        </w:rPr>
        <w:t>PREPARATORIA “JUSTO SIERRA”</w:t>
      </w:r>
    </w:p>
    <w:p w:rsidR="00814110" w:rsidRPr="004F05E3" w:rsidRDefault="00814110" w:rsidP="00814110">
      <w:pPr>
        <w:jc w:val="center"/>
        <w:rPr>
          <w:rFonts w:ascii="Forte" w:hAnsi="Forte"/>
          <w:noProof/>
          <w:color w:val="00CC00"/>
          <w:sz w:val="44"/>
          <w:szCs w:val="44"/>
          <w:lang w:eastAsia="es-MX"/>
        </w:rPr>
      </w:pPr>
      <w:r w:rsidRPr="004F05E3">
        <w:rPr>
          <w:rFonts w:ascii="Forte" w:hAnsi="Forte"/>
          <w:noProof/>
          <w:color w:val="00CC00"/>
          <w:sz w:val="44"/>
          <w:szCs w:val="44"/>
          <w:lang w:eastAsia="es-MX"/>
        </w:rPr>
        <w:t>INFROMATICA III</w:t>
      </w:r>
    </w:p>
    <w:p w:rsidR="00814110" w:rsidRPr="00814110" w:rsidRDefault="00814110" w:rsidP="00814110">
      <w:pPr>
        <w:jc w:val="center"/>
        <w:rPr>
          <w:rFonts w:ascii="Geometr415 Blk BT" w:hAnsi="Geometr415 Blk BT"/>
          <w:noProof/>
          <w:color w:val="7030A0"/>
          <w:sz w:val="40"/>
          <w:szCs w:val="40"/>
          <w:lang w:eastAsia="es-MX"/>
        </w:rPr>
      </w:pPr>
      <w:r w:rsidRPr="00814110">
        <w:rPr>
          <w:rFonts w:ascii="Geometr415 Blk BT" w:hAnsi="Geometr415 Blk BT"/>
          <w:noProof/>
          <w:color w:val="7030A0"/>
          <w:sz w:val="40"/>
          <w:szCs w:val="40"/>
          <w:lang w:eastAsia="es-MX"/>
        </w:rPr>
        <w:t>ALUMNA:LESLY LOPEZ GARCIA</w:t>
      </w:r>
    </w:p>
    <w:p w:rsidR="00814110" w:rsidRPr="00814110" w:rsidRDefault="00814110" w:rsidP="00814110">
      <w:pPr>
        <w:jc w:val="center"/>
        <w:rPr>
          <w:rFonts w:ascii="Hobo Std" w:hAnsi="Hobo Std"/>
          <w:noProof/>
          <w:color w:val="FF0000"/>
          <w:sz w:val="40"/>
          <w:szCs w:val="40"/>
          <w:lang w:eastAsia="es-MX"/>
        </w:rPr>
      </w:pPr>
      <w:r w:rsidRPr="00814110">
        <w:rPr>
          <w:rFonts w:ascii="Hobo Std" w:hAnsi="Hobo Std"/>
          <w:noProof/>
          <w:color w:val="FF0000"/>
          <w:sz w:val="40"/>
          <w:szCs w:val="40"/>
          <w:lang w:eastAsia="es-MX"/>
        </w:rPr>
        <w:t>PROFESOR: L.A.S.C. MARTIN DE JESUS ANGELES GODINEZ</w:t>
      </w:r>
    </w:p>
    <w:p w:rsidR="00814110" w:rsidRPr="00814110" w:rsidRDefault="00814110" w:rsidP="00814110">
      <w:pPr>
        <w:jc w:val="center"/>
        <w:rPr>
          <w:rFonts w:ascii="Vineta BT" w:hAnsi="Vineta BT"/>
          <w:noProof/>
          <w:color w:val="FF0066"/>
          <w:sz w:val="48"/>
          <w:szCs w:val="48"/>
          <w:lang w:eastAsia="es-MX"/>
        </w:rPr>
      </w:pPr>
      <w:r w:rsidRPr="00814110">
        <w:rPr>
          <w:rFonts w:ascii="Vineta BT" w:hAnsi="Vineta BT"/>
          <w:noProof/>
          <w:color w:val="FF0066"/>
          <w:sz w:val="48"/>
          <w:szCs w:val="48"/>
          <w:lang w:eastAsia="es-MX"/>
        </w:rPr>
        <w:t>SEMESTRE: 3°               GRUPO: “2”</w:t>
      </w:r>
    </w:p>
    <w:p w:rsidR="00814110" w:rsidRPr="004F05E3" w:rsidRDefault="00814110" w:rsidP="00814110">
      <w:pPr>
        <w:jc w:val="center"/>
        <w:rPr>
          <w:rFonts w:ascii="Goudy Stout" w:hAnsi="Goudy Stout"/>
          <w:noProof/>
          <w:color w:val="FF3300"/>
          <w:sz w:val="40"/>
          <w:szCs w:val="40"/>
          <w:lang w:eastAsia="es-MX"/>
        </w:rPr>
      </w:pPr>
      <w:r w:rsidRPr="004F05E3">
        <w:rPr>
          <w:rFonts w:ascii="Goudy Stout" w:hAnsi="Goudy Stout"/>
          <w:noProof/>
          <w:color w:val="FF3300"/>
          <w:sz w:val="40"/>
          <w:szCs w:val="40"/>
          <w:lang w:eastAsia="es-MX"/>
        </w:rPr>
        <w:t>REPORTE DE PRACTICA:</w:t>
      </w:r>
    </w:p>
    <w:p w:rsidR="00814110" w:rsidRDefault="00814110">
      <w:pPr>
        <w:rPr>
          <w:rFonts w:ascii="Hobo Std" w:hAnsi="Hobo Std"/>
          <w:noProof/>
          <w:color w:val="00CCFF"/>
          <w:sz w:val="72"/>
          <w:szCs w:val="72"/>
          <w:lang w:eastAsia="es-MX"/>
        </w:rPr>
      </w:pPr>
      <w:r>
        <w:rPr>
          <w:rFonts w:ascii="Hobo Std" w:hAnsi="Hobo Std"/>
          <w:noProof/>
          <w:color w:val="00CCFF"/>
          <w:sz w:val="72"/>
          <w:szCs w:val="72"/>
          <w:lang w:eastAsia="es-MX"/>
        </w:rPr>
        <w:t>5 NOMBRES DE AUDIO</w:t>
      </w:r>
    </w:p>
    <w:p w:rsidR="00814110" w:rsidRDefault="005B4A37" w:rsidP="005B4A37">
      <w:pPr>
        <w:jc w:val="center"/>
        <w:rPr>
          <w:rFonts w:ascii="Hobo Std" w:hAnsi="Hobo Std"/>
          <w:noProof/>
          <w:color w:val="00CCFF"/>
          <w:sz w:val="72"/>
          <w:szCs w:val="72"/>
          <w:lang w:eastAsia="es-MX"/>
        </w:rPr>
      </w:pPr>
      <w:r>
        <w:rPr>
          <w:noProof/>
          <w:lang w:eastAsia="es-MX"/>
        </w:rPr>
        <w:drawing>
          <wp:inline distT="0" distB="0" distL="0" distR="0">
            <wp:extent cx="2861945" cy="2172970"/>
            <wp:effectExtent l="0" t="0" r="0" b="0"/>
            <wp:docPr id="1" name="Imagen 1" descr="http://content.gnoss.com/imagenes/Documentos/ImagenesSemanticas/36d2af4c-68c2-47da-aea9-5b004ef58951/e147bcd5-7a1d-cf81-0557-8b18e951d6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tent.gnoss.com/imagenes/Documentos/ImagenesSemanticas/36d2af4c-68c2-47da-aea9-5b004ef58951/e147bcd5-7a1d-cf81-0557-8b18e951d6f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10" w:rsidRDefault="00814110">
      <w:pPr>
        <w:rPr>
          <w:rFonts w:ascii="Hobo Std" w:hAnsi="Hobo Std"/>
          <w:noProof/>
          <w:color w:val="00CCFF"/>
          <w:sz w:val="72"/>
          <w:szCs w:val="72"/>
          <w:lang w:eastAsia="es-MX"/>
        </w:rPr>
      </w:pPr>
    </w:p>
    <w:p w:rsidR="00814110" w:rsidRDefault="00814110" w:rsidP="00814110">
      <w:pPr>
        <w:jc w:val="center"/>
        <w:rPr>
          <w:rFonts w:ascii="Monotype Corsiva" w:hAnsi="Monotype Corsiva"/>
          <w:b/>
          <w:noProof/>
          <w:color w:val="000099"/>
          <w:sz w:val="72"/>
          <w:szCs w:val="72"/>
          <w:lang w:eastAsia="es-MX"/>
        </w:rPr>
      </w:pPr>
      <w:r w:rsidRPr="00814110">
        <w:rPr>
          <w:rFonts w:ascii="Monotype Corsiva" w:hAnsi="Monotype Corsiva"/>
          <w:b/>
          <w:noProof/>
          <w:color w:val="000099"/>
          <w:sz w:val="72"/>
          <w:szCs w:val="72"/>
          <w:lang w:eastAsia="es-MX"/>
        </w:rPr>
        <w:lastRenderedPageBreak/>
        <w:t>NOMBRES DE AUDIO</w:t>
      </w:r>
    </w:p>
    <w:p w:rsidR="00A96AF9" w:rsidRDefault="00BF3AE6" w:rsidP="00952602">
      <w:pPr>
        <w:numPr>
          <w:ilvl w:val="0"/>
          <w:numId w:val="1"/>
        </w:numPr>
        <w:shd w:val="clear" w:color="auto" w:fill="E1E5E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</w:pPr>
      <w:r w:rsidRPr="00BF3AE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MX"/>
        </w:rPr>
        <w:t>ACC</w:t>
      </w:r>
      <w:r w:rsidRPr="00A96AF9">
        <w:rPr>
          <w:rFonts w:ascii="Verdana" w:eastAsia="Times New Roman" w:hAnsi="Verdana" w:cs="Times New Roman"/>
          <w:color w:val="000000"/>
          <w:sz w:val="18"/>
          <w:szCs w:val="18"/>
          <w:lang w:eastAsia="es-MX"/>
        </w:rPr>
        <w:t> 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o Advanced Audio Coding: Es un formato de audio digital </w:t>
      </w:r>
      <w:r w:rsidR="00A96AF9"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estándar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 como </w:t>
      </w:r>
      <w:r w:rsidR="00A96AF9"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extensión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 de ACC sopo</w:t>
      </w:r>
      <w:r w:rsid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rta 48 canales distintos como ma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ximo, lo que lo hace indicado para sonido envolv</w:t>
      </w:r>
      <w:r w:rsid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ente o Sur round y sonidos polifó</w:t>
      </w:r>
      <w:r w:rsidR="00A96AF9"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nicos</w:t>
      </w:r>
    </w:p>
    <w:p w:rsidR="00BF3AE6" w:rsidRPr="00BF3AE6" w:rsidRDefault="00BF3AE6" w:rsidP="00952602">
      <w:pPr>
        <w:numPr>
          <w:ilvl w:val="0"/>
          <w:numId w:val="1"/>
        </w:numPr>
        <w:shd w:val="clear" w:color="auto" w:fill="E1E5E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</w:pPr>
      <w:r w:rsidRPr="00BF3AE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MX"/>
        </w:rPr>
        <w:t>Ogg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: Es un formato de</w:t>
      </w:r>
      <w:r w:rsid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 audio digital comprimido con pe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rdida. </w:t>
      </w:r>
      <w:r w:rsid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br/>
      </w:r>
      <w:r w:rsid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br/>
        <w:t>Este formato está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 pensado para codific</w:t>
      </w:r>
      <w:r w:rsid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ar desde la calidad de teléfono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 8kHz ha</w:t>
      </w:r>
      <w:r w:rsid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sta la calidad de alta definició</w:t>
      </w:r>
      <w:r w:rsidR="00A96AF9"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n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 192 KHz</w:t>
      </w:r>
    </w:p>
    <w:p w:rsidR="00A96AF9" w:rsidRDefault="00BF3AE6" w:rsidP="00995602">
      <w:pPr>
        <w:numPr>
          <w:ilvl w:val="0"/>
          <w:numId w:val="1"/>
        </w:numPr>
        <w:shd w:val="clear" w:color="auto" w:fill="E1E5E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</w:pPr>
      <w:r w:rsidRPr="00BF3AE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MX"/>
        </w:rPr>
        <w:t>Real Audio</w:t>
      </w:r>
      <w:r w:rsidRP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 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o RM: Es un formato de archivo pensado para las transmisiones por internet en tiempo real, por ejemplo las radios que emiten online o cuando un servidor tiene un archivo de sonido almacenado y nosotros lo escuchamos sin que el archivo se cargue por completo ni se</w:t>
      </w:r>
      <w:r w:rsidR="00A96AF9" w:rsidRP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 almacene en nuestro ordenador</w:t>
      </w:r>
    </w:p>
    <w:p w:rsidR="00A96AF9" w:rsidRDefault="00BF3AE6" w:rsidP="00A96AF9">
      <w:pPr>
        <w:numPr>
          <w:ilvl w:val="0"/>
          <w:numId w:val="1"/>
        </w:numPr>
        <w:shd w:val="clear" w:color="auto" w:fill="E1E5E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</w:pPr>
      <w:r w:rsidRPr="00BF3AE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MX"/>
        </w:rPr>
        <w:t>WMA</w:t>
      </w:r>
      <w:r w:rsidRP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 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o Windows Media A</w:t>
      </w:r>
      <w:r w:rsid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udio: Es un formato de compresió</w:t>
      </w:r>
      <w:r w:rsidR="00A96AF9"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n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 de au</w:t>
      </w:r>
      <w:r w:rsid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dio con perdida aunque tambié</w:t>
      </w:r>
      <w:r w:rsidR="00A96AF9"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n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 existe es</w:t>
      </w:r>
      <w:r w:rsid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te formato con compresión sin pe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rdida</w:t>
      </w:r>
    </w:p>
    <w:p w:rsidR="00BF3AE6" w:rsidRPr="00BF3AE6" w:rsidRDefault="00BF3AE6" w:rsidP="00B47649">
      <w:pPr>
        <w:numPr>
          <w:ilvl w:val="0"/>
          <w:numId w:val="2"/>
        </w:numPr>
        <w:shd w:val="clear" w:color="auto" w:fill="E1E5E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</w:pPr>
      <w:r w:rsidRPr="00BF3AE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MX"/>
        </w:rPr>
        <w:t>AIFF</w:t>
      </w:r>
      <w:r w:rsidRP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 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o Audio Interchange File </w:t>
      </w:r>
      <w:r w:rsidR="00A96AF9"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Formato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 que significa Formato de Archivo de </w:t>
      </w:r>
      <w:r w:rsidR="00A96AF9" w:rsidRP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Intercambio de Audio, es un está</w:t>
      </w:r>
      <w:r w:rsidR="00A96AF9"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ndar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 de formato de archivo de audio para vender datos de sonido para ordenadores, usado internacionalmente por los ordenadores Amiga y actualmente muy utilizado en los ordenadores Apple.</w:t>
      </w:r>
      <w:r w:rsidRP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 </w:t>
      </w:r>
      <w:r w:rsidR="00A96AF9" w:rsidRP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br/>
      </w:r>
      <w:r w:rsidR="00A96AF9" w:rsidRP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br/>
        <w:t>Los datos en AIFF no está</w:t>
      </w:r>
      <w:r w:rsidR="00A96AF9"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n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 c</w:t>
      </w:r>
      <w:r w:rsidR="00A96AF9" w:rsidRP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omprimidos, y usan una modulació</w:t>
      </w:r>
      <w:r w:rsidR="00A96AF9"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n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 por impulsos codificados o PCM. 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br/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br/>
      </w:r>
      <w:r w:rsidRPr="00BF3AE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MX"/>
        </w:rPr>
        <w:t>FLAC</w:t>
      </w:r>
      <w:r w:rsidRP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 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o Free Los</w:t>
      </w:r>
      <w:r w:rsid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sless Audio Codec: es otro audio de compresión sin pérdida, y consigue reducir el tamañ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o de un archivo de sonido original de entre la mi</w:t>
      </w:r>
      <w:r w:rsid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tad hasta tres cuartos del tamañ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o inicial. </w:t>
      </w:r>
    </w:p>
    <w:p w:rsidR="00BF3AE6" w:rsidRPr="00BF3AE6" w:rsidRDefault="00BF3AE6" w:rsidP="00BF3AE6">
      <w:pPr>
        <w:numPr>
          <w:ilvl w:val="0"/>
          <w:numId w:val="2"/>
        </w:numPr>
        <w:shd w:val="clear" w:color="auto" w:fill="E1E5EF"/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</w:pPr>
      <w:r w:rsidRPr="00BF3AE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MX"/>
        </w:rPr>
        <w:t>WAV o wave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: Waveform Audio </w:t>
      </w:r>
      <w:r w:rsidR="00A96AF9"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Formato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 es un format</w:t>
      </w:r>
      <w:r w:rsid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o de audio digital sin compresió</w:t>
      </w:r>
      <w:r w:rsidR="00A96AF9"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n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 que se emplea para almacenar sonidos en </w:t>
      </w:r>
      <w:r w:rsidR="00A96AF9"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los ordenadores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 con </w:t>
      </w:r>
      <w:r w:rsidR="00A96AF9"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Windows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, es </w:t>
      </w:r>
      <w:r w:rsidR="00A96AF9"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un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 xml:space="preserve"> formato parecido al AIFF pero tomando en cuenta peculiaridades de </w:t>
      </w:r>
      <w:r w:rsidR="00A96AF9"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Intel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. 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br/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br/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br/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br/>
      </w:r>
    </w:p>
    <w:p w:rsidR="00BF3AE6" w:rsidRPr="00BF3AE6" w:rsidRDefault="00BF3AE6" w:rsidP="00BF3AE6">
      <w:pPr>
        <w:numPr>
          <w:ilvl w:val="0"/>
          <w:numId w:val="2"/>
        </w:numPr>
        <w:shd w:val="clear" w:color="auto" w:fill="E1E5E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</w:pPr>
      <w:r w:rsidRPr="00BF3AE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MX"/>
        </w:rPr>
        <w:lastRenderedPageBreak/>
        <w:t>MIDI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: Interface Digital para Instrumentos Musicales, es co</w:t>
      </w:r>
      <w:r w:rsid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nsiderado el estándar para industria de la música electrónica. es muy u</w:t>
      </w:r>
      <w:r w:rsidRPr="00BF3AE6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til para trabajar con dispositivos com</w:t>
      </w:r>
      <w:r w:rsidR="00A96AF9">
        <w:rPr>
          <w:rFonts w:ascii="Verdana" w:eastAsia="Times New Roman" w:hAnsi="Verdana" w:cs="Times New Roman"/>
          <w:color w:val="000000"/>
          <w:sz w:val="24"/>
          <w:szCs w:val="24"/>
          <w:lang w:eastAsia="es-MX"/>
        </w:rPr>
        <w:t>o</w:t>
      </w:r>
    </w:p>
    <w:p w:rsidR="00814110" w:rsidRPr="00BF3AE6" w:rsidRDefault="00814110" w:rsidP="00814110">
      <w:pPr>
        <w:jc w:val="center"/>
        <w:rPr>
          <w:rFonts w:ascii="Monotype Corsiva" w:hAnsi="Monotype Corsiva"/>
          <w:b/>
          <w:color w:val="000099"/>
          <w:sz w:val="24"/>
          <w:szCs w:val="24"/>
        </w:rPr>
      </w:pPr>
      <w:bookmarkStart w:id="0" w:name="_GoBack"/>
      <w:bookmarkEnd w:id="0"/>
    </w:p>
    <w:sectPr w:rsidR="00814110" w:rsidRPr="00BF3AE6" w:rsidSect="00814110">
      <w:pgSz w:w="12240" w:h="15840"/>
      <w:pgMar w:top="1417" w:right="1701" w:bottom="1417" w:left="1701" w:header="708" w:footer="708" w:gutter="0"/>
      <w:pgBorders w:offsetFrom="page">
        <w:top w:val="pencils" w:sz="23" w:space="24" w:color="auto"/>
        <w:left w:val="pencils" w:sz="23" w:space="24" w:color="auto"/>
        <w:bottom w:val="pencils" w:sz="23" w:space="24" w:color="auto"/>
        <w:right w:val="pencils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Geometr415 Blk BT">
    <w:altName w:val="Segoe UI Semibold"/>
    <w:charset w:val="00"/>
    <w:family w:val="swiss"/>
    <w:pitch w:val="variable"/>
    <w:sig w:usb0="00000001" w:usb1="1000204A" w:usb2="00000000" w:usb3="00000000" w:csb0="00000011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ineta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70948"/>
    <w:multiLevelType w:val="multilevel"/>
    <w:tmpl w:val="66F6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B6EC0"/>
    <w:multiLevelType w:val="multilevel"/>
    <w:tmpl w:val="FCDE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10"/>
    <w:rsid w:val="004B1AB6"/>
    <w:rsid w:val="005B4A37"/>
    <w:rsid w:val="005E32A6"/>
    <w:rsid w:val="00702445"/>
    <w:rsid w:val="008127BE"/>
    <w:rsid w:val="00814110"/>
    <w:rsid w:val="00A96AF9"/>
    <w:rsid w:val="00BD36B4"/>
    <w:rsid w:val="00BF3AE6"/>
    <w:rsid w:val="00F0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59CCF8-B243-4DF2-84CF-F93AC1C5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11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11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5E32A6"/>
  </w:style>
  <w:style w:type="character" w:styleId="Hipervnculo">
    <w:name w:val="Hyperlink"/>
    <w:basedOn w:val="Fuentedeprrafopredeter"/>
    <w:uiPriority w:val="99"/>
    <w:semiHidden/>
    <w:unhideWhenUsed/>
    <w:rsid w:val="00BF3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4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2CBE-C5A8-4CDF-B4A6-C7690B9B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CyberSpace</dc:creator>
  <cp:lastModifiedBy>usuario</cp:lastModifiedBy>
  <cp:revision>2</cp:revision>
  <dcterms:created xsi:type="dcterms:W3CDTF">2015-09-24T19:28:00Z</dcterms:created>
  <dcterms:modified xsi:type="dcterms:W3CDTF">2015-09-24T19:28:00Z</dcterms:modified>
</cp:coreProperties>
</file>